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7B" w:rsidRPr="006A557B" w:rsidRDefault="006A557B" w:rsidP="006A55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6A557B">
        <w:rPr>
          <w:rFonts w:ascii="Times New Roman" w:hAnsi="Times New Roman" w:cs="Times New Roman"/>
          <w:sz w:val="24"/>
          <w:szCs w:val="24"/>
        </w:rPr>
        <w:t xml:space="preserve">  </w:t>
      </w:r>
      <w:r w:rsidR="00E27520">
        <w:rPr>
          <w:rFonts w:ascii="Times New Roman" w:hAnsi="Times New Roman" w:cs="Times New Roman"/>
          <w:sz w:val="24"/>
          <w:szCs w:val="24"/>
        </w:rPr>
        <w:t xml:space="preserve">  </w:t>
      </w:r>
      <w:r w:rsidRPr="006A557B">
        <w:rPr>
          <w:rFonts w:ascii="Times New Roman" w:hAnsi="Times New Roman" w:cs="Times New Roman"/>
          <w:sz w:val="24"/>
          <w:szCs w:val="24"/>
        </w:rPr>
        <w:t xml:space="preserve">Примечание к извещению о проведении процедуры, </w:t>
      </w:r>
    </w:p>
    <w:p w:rsidR="006A557B" w:rsidRPr="006A557B" w:rsidRDefault="006A557B" w:rsidP="006A55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57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A557B">
        <w:rPr>
          <w:rFonts w:ascii="Times New Roman" w:hAnsi="Times New Roman" w:cs="Times New Roman"/>
          <w:sz w:val="24"/>
          <w:szCs w:val="24"/>
        </w:rPr>
        <w:t xml:space="preserve">сформированному на электронной торговой                                                                                          </w:t>
      </w:r>
    </w:p>
    <w:p w:rsidR="006A557B" w:rsidRPr="006A557B" w:rsidRDefault="006A557B" w:rsidP="006A55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A557B">
        <w:rPr>
          <w:rFonts w:ascii="Times New Roman" w:hAnsi="Times New Roman" w:cs="Times New Roman"/>
          <w:sz w:val="24"/>
          <w:szCs w:val="24"/>
        </w:rPr>
        <w:t xml:space="preserve">площадке </w:t>
      </w:r>
      <w:hyperlink r:id="rId4" w:history="1">
        <w:r w:rsidRPr="006A557B">
          <w:rPr>
            <w:rStyle w:val="a3"/>
            <w:rFonts w:ascii="Times New Roman" w:hAnsi="Times New Roman" w:cs="Times New Roman"/>
            <w:sz w:val="24"/>
            <w:szCs w:val="24"/>
          </w:rPr>
          <w:t>http://roseltorg.ru</w:t>
        </w:r>
      </w:hyperlink>
    </w:p>
    <w:p w:rsidR="006A557B" w:rsidRDefault="006A557B" w:rsidP="006A55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57B" w:rsidRDefault="006A557B" w:rsidP="006A55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57B">
        <w:rPr>
          <w:rFonts w:ascii="Times New Roman" w:hAnsi="Times New Roman" w:cs="Times New Roman"/>
          <w:b/>
          <w:sz w:val="28"/>
          <w:szCs w:val="28"/>
        </w:rPr>
        <w:t>Внимание участников продажи!</w:t>
      </w:r>
    </w:p>
    <w:p w:rsidR="006A557B" w:rsidRPr="006A557B" w:rsidRDefault="006A557B" w:rsidP="006A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557B">
        <w:rPr>
          <w:rFonts w:ascii="Times New Roman" w:hAnsi="Times New Roman" w:cs="Times New Roman"/>
          <w:sz w:val="28"/>
          <w:szCs w:val="28"/>
        </w:rPr>
        <w:t>В связи с тем, что функционал электронной торговой площадки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6A557B">
          <w:rPr>
            <w:rStyle w:val="a3"/>
            <w:rFonts w:ascii="Times New Roman" w:hAnsi="Times New Roman" w:cs="Times New Roman"/>
            <w:sz w:val="28"/>
            <w:szCs w:val="28"/>
          </w:rPr>
          <w:t>http://roseltorg.ru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не позволяет внести кор</w:t>
      </w:r>
      <w:r w:rsidR="008F54A5">
        <w:rPr>
          <w:rFonts w:ascii="Times New Roman" w:hAnsi="Times New Roman" w:cs="Times New Roman"/>
          <w:sz w:val="28"/>
          <w:szCs w:val="28"/>
        </w:rPr>
        <w:t xml:space="preserve">ректировки в данные о Продавце                 и об Организаторе торгов, обращаем Ваше внимание, что </w:t>
      </w:r>
      <w:r w:rsidR="008F54A5" w:rsidRPr="00732143">
        <w:rPr>
          <w:rFonts w:ascii="Times New Roman" w:hAnsi="Times New Roman" w:cs="Times New Roman"/>
          <w:sz w:val="28"/>
          <w:szCs w:val="28"/>
          <w:u w:val="single"/>
        </w:rPr>
        <w:t>Продавцом имущества</w:t>
      </w:r>
      <w:r w:rsidR="008F54A5"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 городского округа – город Тамбов, является комитет по управлению муниципальным имуществом города администрации города Тамбова Тамбовской области,                   а управление муниципального заказа и продаж администрации города Тамбова Тамбовской</w:t>
      </w:r>
      <w:proofErr w:type="gramEnd"/>
      <w:r w:rsidR="008F54A5">
        <w:rPr>
          <w:rFonts w:ascii="Times New Roman" w:hAnsi="Times New Roman" w:cs="Times New Roman"/>
          <w:sz w:val="28"/>
          <w:szCs w:val="28"/>
        </w:rPr>
        <w:t xml:space="preserve"> области является </w:t>
      </w:r>
      <w:r w:rsidR="008F54A5" w:rsidRPr="008F54A5">
        <w:rPr>
          <w:rFonts w:ascii="Times New Roman" w:hAnsi="Times New Roman" w:cs="Times New Roman"/>
          <w:sz w:val="28"/>
          <w:szCs w:val="28"/>
          <w:u w:val="single"/>
        </w:rPr>
        <w:t>Организатором торгов</w:t>
      </w:r>
      <w:r w:rsidR="008F54A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6A557B" w:rsidRPr="006A557B" w:rsidRDefault="006A557B" w:rsidP="006A557B">
      <w:pPr>
        <w:rPr>
          <w:rFonts w:ascii="Times New Roman" w:hAnsi="Times New Roman" w:cs="Times New Roman"/>
          <w:b/>
          <w:sz w:val="28"/>
          <w:szCs w:val="28"/>
        </w:rPr>
      </w:pPr>
    </w:p>
    <w:sectPr w:rsidR="006A557B" w:rsidRPr="006A557B" w:rsidSect="00A74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A557B"/>
    <w:rsid w:val="006A557B"/>
    <w:rsid w:val="00732143"/>
    <w:rsid w:val="008F54A5"/>
    <w:rsid w:val="009015FF"/>
    <w:rsid w:val="00A7469D"/>
    <w:rsid w:val="00E2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5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oseltorg.ru" TargetMode="External"/><Relationship Id="rId4" Type="http://schemas.openxmlformats.org/officeDocument/2006/relationships/hyperlink" Target="http://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4</cp:revision>
  <cp:lastPrinted>2019-07-01T07:45:00Z</cp:lastPrinted>
  <dcterms:created xsi:type="dcterms:W3CDTF">2019-07-01T07:26:00Z</dcterms:created>
  <dcterms:modified xsi:type="dcterms:W3CDTF">2019-07-01T11:28:00Z</dcterms:modified>
</cp:coreProperties>
</file>